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3F55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5509" w:rsidRPr="003F5509" w:rsidRDefault="003F550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3F550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Качель</w:t>
      </w:r>
      <w:r w:rsidRPr="003F5509">
        <w:rPr>
          <w:rFonts w:ascii="Times New Roman" w:hAnsi="Times New Roman" w:cs="Times New Roman"/>
          <w:i/>
          <w:sz w:val="24"/>
          <w:szCs w:val="24"/>
        </w:rPr>
        <w:t xml:space="preserve"> "Лодочка" (на подшипниках)</w:t>
      </w:r>
    </w:p>
    <w:p w:rsidR="003F5509" w:rsidRPr="003F5509" w:rsidRDefault="003F550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3F550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 xml:space="preserve">701.218.1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3F550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115050" cy="7202430"/>
            <wp:effectExtent l="19050" t="0" r="0" b="0"/>
            <wp:docPr id="2" name="Рисунок 2" descr="C:\Users\psp-tst-05\Desktop\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0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7D7A9E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763D0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F6028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Default="003F5509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Качели предназначены для отдыха детей до 5 лет. Качели должны эксплуатироваться только под присмотром взрослых. Устанавливаются на открытой площадке.</w:t>
      </w:r>
    </w:p>
    <w:p w:rsidR="003F5509" w:rsidRDefault="003F5509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3F5509">
        <w:rPr>
          <w:rFonts w:ascii="Times New Roman" w:hAnsi="Times New Roman" w:cs="Times New Roman"/>
          <w:i/>
          <w:sz w:val="24"/>
          <w:szCs w:val="24"/>
        </w:rPr>
        <w:t>1700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3F5509">
        <w:rPr>
          <w:rFonts w:ascii="Times New Roman" w:hAnsi="Times New Roman" w:cs="Times New Roman"/>
          <w:i/>
          <w:sz w:val="24"/>
          <w:szCs w:val="24"/>
        </w:rPr>
        <w:t>1618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F5509">
        <w:rPr>
          <w:rFonts w:ascii="Times New Roman" w:hAnsi="Times New Roman" w:cs="Times New Roman"/>
          <w:i/>
          <w:sz w:val="24"/>
          <w:szCs w:val="24"/>
        </w:rPr>
        <w:t>2005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F5509">
        <w:rPr>
          <w:rFonts w:ascii="Times New Roman" w:hAnsi="Times New Roman" w:cs="Times New Roman"/>
          <w:i/>
          <w:sz w:val="24"/>
          <w:szCs w:val="24"/>
        </w:rPr>
        <w:t>140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3F550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Качели представляет собой сварную конструкцию. Боковины выполнены из трубы круглой Ф48х3,5 и Ф21,3х2,8 мм.   «Лодочка» выполнена из трубы круглой Ф33,5х3,2 и Ф21,3х2,8 мм и уголка 32х32х4. Сиденье и пол качели выполнены из доски пластиковой 40х40 мм и 30х130 мм.</w:t>
      </w:r>
    </w:p>
    <w:p w:rsidR="003F5509" w:rsidRDefault="003F550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3F5509" w:rsidRPr="00BE492C" w:rsidRDefault="003F550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сборе. В конструкцию входят:</w:t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Боковина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2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Лодочка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1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Перекладина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1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Стяжка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2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Доска пластик 130х25 L=420 мм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  <w:t>6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Доска пластик. 20х70 L=770 мм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Доска пластик 130х25 L=830 мм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Шайба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4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Втулка распорная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2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Ось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2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Болт M16x30 ГОСТ 7798-70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  <w:t>4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Болт М12х25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ab/>
        <w:t>8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Болт мебельный М8х50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30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Гайка M20 ГОСТ 5915-70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ab/>
        <w:t>2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Гайка М12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8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Гайка М8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30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Шплинт Ф5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2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Шайба 12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8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P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09">
        <w:rPr>
          <w:rFonts w:ascii="Times New Roman" w:hAnsi="Times New Roman" w:cs="Times New Roman"/>
          <w:i/>
          <w:sz w:val="24"/>
          <w:szCs w:val="24"/>
        </w:rPr>
        <w:t>Подшипник 205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5509">
        <w:rPr>
          <w:rFonts w:ascii="Times New Roman" w:hAnsi="Times New Roman" w:cs="Times New Roman"/>
          <w:i/>
          <w:sz w:val="24"/>
          <w:szCs w:val="24"/>
        </w:rPr>
        <w:t>4</w:t>
      </w:r>
      <w:r w:rsidRPr="003F5509">
        <w:rPr>
          <w:rFonts w:ascii="Times New Roman" w:hAnsi="Times New Roman" w:cs="Times New Roman"/>
          <w:i/>
          <w:sz w:val="24"/>
          <w:szCs w:val="24"/>
        </w:rPr>
        <w:tab/>
      </w:r>
    </w:p>
    <w:p w:rsidR="003F5509" w:rsidRDefault="003F5509" w:rsidP="003F550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509" w:rsidRDefault="003F550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509" w:rsidRDefault="003F550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509" w:rsidRDefault="003F550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509" w:rsidRDefault="003F550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509" w:rsidRDefault="003F550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509" w:rsidRDefault="003F550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509" w:rsidRDefault="003F550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3F5509">
        <w:rPr>
          <w:rFonts w:ascii="Times New Roman" w:hAnsi="Times New Roman" w:cs="Times New Roman"/>
          <w:i/>
          <w:sz w:val="24"/>
          <w:szCs w:val="24"/>
        </w:rPr>
        <w:t>701.218.1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40B29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29" w:rsidRDefault="00E40B29" w:rsidP="00E40B29">
      <w:pPr>
        <w:spacing w:after="0" w:line="240" w:lineRule="auto"/>
      </w:pPr>
      <w:r>
        <w:separator/>
      </w:r>
    </w:p>
  </w:endnote>
  <w:endnote w:type="continuationSeparator" w:id="0">
    <w:p w:rsidR="00E40B29" w:rsidRDefault="00E40B29" w:rsidP="00E4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29" w:rsidRDefault="00E40B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29" w:rsidRDefault="00E40B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29" w:rsidRDefault="00E40B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29" w:rsidRDefault="00E40B29" w:rsidP="00E40B29">
      <w:pPr>
        <w:spacing w:after="0" w:line="240" w:lineRule="auto"/>
      </w:pPr>
      <w:r>
        <w:separator/>
      </w:r>
    </w:p>
  </w:footnote>
  <w:footnote w:type="continuationSeparator" w:id="0">
    <w:p w:rsidR="00E40B29" w:rsidRDefault="00E40B29" w:rsidP="00E4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29" w:rsidRDefault="00E40B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29" w:rsidRDefault="00E40B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29" w:rsidRDefault="00E40B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157FAD"/>
    <w:rsid w:val="00162912"/>
    <w:rsid w:val="0026030A"/>
    <w:rsid w:val="003F5509"/>
    <w:rsid w:val="0041315D"/>
    <w:rsid w:val="005332C3"/>
    <w:rsid w:val="00576D42"/>
    <w:rsid w:val="005B531B"/>
    <w:rsid w:val="006B48FD"/>
    <w:rsid w:val="00750E1A"/>
    <w:rsid w:val="00751C08"/>
    <w:rsid w:val="00763D0E"/>
    <w:rsid w:val="007D7A9E"/>
    <w:rsid w:val="008533C1"/>
    <w:rsid w:val="00862A08"/>
    <w:rsid w:val="00A82BA8"/>
    <w:rsid w:val="00AD23A0"/>
    <w:rsid w:val="00B47D5F"/>
    <w:rsid w:val="00B53DC4"/>
    <w:rsid w:val="00B57BB7"/>
    <w:rsid w:val="00BE492C"/>
    <w:rsid w:val="00CF4AFD"/>
    <w:rsid w:val="00D01612"/>
    <w:rsid w:val="00D3149D"/>
    <w:rsid w:val="00D92842"/>
    <w:rsid w:val="00DB2027"/>
    <w:rsid w:val="00DC72A5"/>
    <w:rsid w:val="00E40B29"/>
    <w:rsid w:val="00F6028B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5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4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0B29"/>
  </w:style>
  <w:style w:type="paragraph" w:styleId="a9">
    <w:name w:val="footer"/>
    <w:basedOn w:val="a"/>
    <w:link w:val="aa"/>
    <w:uiPriority w:val="99"/>
    <w:semiHidden/>
    <w:unhideWhenUsed/>
    <w:rsid w:val="00E4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0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15</cp:revision>
  <dcterms:created xsi:type="dcterms:W3CDTF">2015-01-29T07:46:00Z</dcterms:created>
  <dcterms:modified xsi:type="dcterms:W3CDTF">2022-05-11T11:20:00Z</dcterms:modified>
</cp:coreProperties>
</file>