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2. Пробурить 4 ямы Ø350мм с шагом 1370мм  на глубину 700 мм, дно каждой ямы засыпать щебнем слоем  200 мм.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ООО  «</w:t>
      </w:r>
      <w:r>
        <w:rPr>
          <w:rFonts w:eastAsia="Calibri" w:cs="Times New Roman" w:ascii="Times New Roman" w:hAnsi="Times New Roman"/>
          <w:i/>
          <w:color w:val="00000A"/>
          <w:sz w:val="24"/>
          <w:szCs w:val="24"/>
        </w:rPr>
        <w:t>УЗИС</w:t>
      </w:r>
      <w:r>
        <w:rPr>
          <w:rFonts w:cs="Times New Roman" w:ascii="Times New Roman" w:hAnsi="Times New Roman"/>
          <w:i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Турник «</w:t>
      </w:r>
      <w:r>
        <w:rPr>
          <w:rFonts w:cs="Times New Roman" w:ascii="Times New Roman" w:hAnsi="Times New Roman"/>
          <w:i/>
          <w:sz w:val="24"/>
          <w:szCs w:val="24"/>
        </w:rPr>
        <w:t xml:space="preserve">ПУМОРИ-СПОРТ» </w:t>
      </w:r>
      <w:r>
        <w:rPr>
          <w:rFonts w:cs="Times New Roman" w:ascii="Times New Roman" w:hAnsi="Times New Roman"/>
          <w:i/>
          <w:sz w:val="24"/>
          <w:szCs w:val="24"/>
        </w:rPr>
        <w:t>3-х уровневый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ОП3.3.000 ПС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132070" cy="7581265"/>
            <wp:effectExtent l="0" t="0" r="0" b="0"/>
            <wp:docPr id="1" name="Рисунок 1" descr="C:\Users\psp-tst-05\Desktop\98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98765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предназначено для установки на открытых спортивных площадках. Изделие может быть использовано в качестве тренажера для тренировки мышц спины, рук и пресса.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4300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200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3450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ab/>
        <w:t>100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Используемый сортамент: труба Ø76х3,5мм, Ø33,5х3,2мм.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Покрытие:</w:t>
        <w:tab/>
        <w:t>металл – ППП.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even" r:id="rId7"/>
          <w:footerReference w:type="default" r:id="rId8"/>
          <w:footerReference w:type="first" r:id="rId9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Стойка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L</w:t>
      </w:r>
      <w:r>
        <w:rPr>
          <w:rFonts w:cs="Times New Roman" w:ascii="Times New Roman" w:hAnsi="Times New Roman"/>
          <w:i/>
          <w:sz w:val="24"/>
          <w:szCs w:val="24"/>
        </w:rPr>
        <w:t>=3440мм</w:t>
        <w:tab/>
        <w:tab/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Стойка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L</w:t>
      </w:r>
      <w:r>
        <w:rPr>
          <w:rFonts w:cs="Times New Roman" w:ascii="Times New Roman" w:hAnsi="Times New Roman"/>
          <w:i/>
          <w:sz w:val="24"/>
          <w:szCs w:val="24"/>
        </w:rPr>
        <w:t>=3040мм</w:t>
        <w:tab/>
        <w:tab/>
        <w:tab/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Стойка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L</w:t>
      </w:r>
      <w:r>
        <w:rPr>
          <w:rFonts w:cs="Times New Roman" w:ascii="Times New Roman" w:hAnsi="Times New Roman"/>
          <w:i/>
          <w:sz w:val="24"/>
          <w:szCs w:val="24"/>
        </w:rPr>
        <w:t>=2640мм</w:t>
        <w:tab/>
        <w:tab/>
        <w:tab/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Хомут</w:t>
        <w:tab/>
        <w:tab/>
        <w:tab/>
        <w:tab/>
        <w:t>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Турник</w:t>
        <w:tab/>
        <w:tab/>
        <w:tab/>
        <w:tab/>
        <w:t>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Винт M10x65 ГОСТ 11738-84</w:t>
        <w:tab/>
        <w:t>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M10 ГОСТ 5915-70</w:t>
        <w:tab/>
        <w:tab/>
        <w:t>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A.10 ГОСТ 11371-78</w:t>
        <w:tab/>
        <w:t>24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708" w:hanging="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СБОРКА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Выставить стойки (1, 2, 3). Соединить стойки между собой турниками (5), при помощи хомутов (4) и метизов (6,7,8).  Забетонировать конструкцию.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Код изделия: ОП3.3.000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>(роспись)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(роспись кладовщика ПС)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720" w:right="720" w:gutter="0" w:header="708" w:top="765" w:footer="708" w:bottom="765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f752e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5d2e70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5d2e70"/>
    <w:rPr/>
  </w:style>
  <w:style w:type="character" w:styleId="1" w:customStyle="1">
    <w:name w:val="Верхний колонтитул Знак1"/>
    <w:basedOn w:val="DefaultParagraphFont"/>
    <w:link w:val="Header"/>
    <w:uiPriority w:val="99"/>
    <w:semiHidden/>
    <w:qFormat/>
    <w:rsid w:val="00313c32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313c32"/>
    <w:rPr>
      <w:color w:val="00000A"/>
      <w:sz w:val="22"/>
    </w:rPr>
  </w:style>
  <w:style w:type="character" w:styleId="2" w:customStyle="1">
    <w:name w:val="Верхний колонтитул Знак2"/>
    <w:basedOn w:val="DefaultParagraphFont"/>
    <w:link w:val="ac"/>
    <w:uiPriority w:val="99"/>
    <w:semiHidden/>
    <w:qFormat/>
    <w:rsid w:val="006e346c"/>
    <w:rPr>
      <w:rFonts w:ascii="Calibri" w:hAnsi="Calibri" w:eastAsia="Calibri"/>
      <w:color w:val="00000A"/>
      <w:sz w:val="22"/>
    </w:rPr>
  </w:style>
  <w:style w:type="character" w:styleId="21" w:customStyle="1">
    <w:name w:val="Нижний колонтитул Знак2"/>
    <w:basedOn w:val="DefaultParagraphFont"/>
    <w:link w:val="ad"/>
    <w:uiPriority w:val="99"/>
    <w:semiHidden/>
    <w:qFormat/>
    <w:rsid w:val="006e346c"/>
    <w:rPr>
      <w:rFonts w:ascii="Calibri" w:hAnsi="Calibri" w:eastAsia="Calibri"/>
      <w:color w:val="00000A"/>
      <w:sz w:val="22"/>
    </w:rPr>
  </w:style>
  <w:style w:type="paragraph" w:styleId="Style18" w:customStyle="1">
    <w:name w:val="Заголовок"/>
    <w:basedOn w:val="Normal"/>
    <w:next w:val="Style19"/>
    <w:qFormat/>
    <w:rsid w:val="00696f6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696f6b"/>
    <w:pPr>
      <w:spacing w:lineRule="auto" w:line="288" w:before="0" w:after="140"/>
    </w:pPr>
    <w:rPr/>
  </w:style>
  <w:style w:type="paragraph" w:styleId="Style20">
    <w:name w:val="List"/>
    <w:basedOn w:val="Style19"/>
    <w:rsid w:val="00696f6b"/>
    <w:pPr/>
    <w:rPr>
      <w:rFonts w:cs="Mangal"/>
    </w:rPr>
  </w:style>
  <w:style w:type="paragraph" w:styleId="Style21" w:customStyle="1">
    <w:name w:val="Caption"/>
    <w:basedOn w:val="Normal"/>
    <w:qFormat/>
    <w:rsid w:val="00696f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696f6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f75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uiPriority w:val="99"/>
    <w:semiHidden/>
    <w:unhideWhenUsed/>
    <w:rsid w:val="006e34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20"/>
    <w:uiPriority w:val="99"/>
    <w:semiHidden/>
    <w:unhideWhenUsed/>
    <w:rsid w:val="006e34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LibreOffice/7.2.0.4$Windows_X86_64 LibreOffice_project/9a9c6381e3f7a62afc1329bd359cc48accb6435b</Application>
  <AppVersion>15.0000</AppVersion>
  <DocSecurity>0</DocSecurity>
  <Pages>4</Pages>
  <Words>402</Words>
  <Characters>2811</Characters>
  <CharactersWithSpaces>3255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2017-05-18T05:35:00Z</dcterms:created>
  <dc:creator>psp-tst-05</dc:creator>
  <dc:description/>
  <dc:language>ru-RU</dc:language>
  <cp:lastModifiedBy/>
  <cp:lastPrinted>2022-10-21T10:31:52Z</cp:lastPrinted>
  <dcterms:modified xsi:type="dcterms:W3CDTF">2022-10-21T10:32:37Z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