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ИНСТРУКЦИЯ ПО ЭКСПЛУАТАЦИИ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УСТАНОВКА ИЗДЕЛИЯ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Выставить необходимую высоту кронштейна и зафиксировать.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Подвесить боксерский мешок за кольцо рым-болта кронштейна.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Нагрузить втулки грузовыми дисками.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ПРАВИЛА ТРАНСПОРТИРОВКИ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ПРАВИЛА ЭКСПЛУАТАЦИИ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1. Используйте изделие  по назначению.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2. Дети до 14 лет допускаются до эксплуатации изделия только под руководством аттестованного инструктора.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3. Проводить тех. обслуживание изделия - не реже одного раза в неделю.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4. Проводить визуальный осмотр изделия и проверять крепежные соединения -  ежедневно.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5. </w:t>
      </w:r>
      <w:r>
        <w:rPr>
          <w:rFonts w:cs="Times New Roman" w:ascii="Times New Roman" w:hAnsi="Times New Roman"/>
          <w:i/>
          <w:sz w:val="24"/>
          <w:szCs w:val="24"/>
          <w:lang w:val="ru-RU"/>
        </w:rPr>
        <w:t>Допустимая нагрузка на изделие: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9</w:t>
      </w:r>
      <w:r>
        <w:rPr>
          <w:rFonts w:cs="Times New Roman" w:ascii="Times New Roman" w:hAnsi="Times New Roman"/>
          <w:i/>
          <w:sz w:val="24"/>
          <w:szCs w:val="24"/>
        </w:rPr>
        <w:t>0 кг.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ПРАВИЛА ХРАНЕНИЯ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ГАРАНТИЙНЫЕ ОБЯЗАТЕЛЬСТВА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СВЕДЕНИЯ О РЕКЛАМАЦИЯХ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СВИДЕТЕЛЬСТВО О ПРОДАЖЕ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Дата  ________________________ </w:t>
        <w:tab/>
        <w:t>Подпись продавца   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Дата  ________________________</w:t>
        <w:tab/>
        <w:t xml:space="preserve"> Подпись покупателя   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ООО  «Пумори – Спорт»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Стойка для боксёрского мешка с грузовыми втулками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Паспорт – описание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701.631.000ПС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/>
        <w:drawing>
          <wp:inline distT="0" distB="0" distL="0" distR="0">
            <wp:extent cx="4896485" cy="7522210"/>
            <wp:effectExtent l="0" t="0" r="0" b="0"/>
            <wp:docPr id="1" name="Рисунок 1" descr="C:\Users\psp-tst-05\Desktop\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666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Россия, 620142, г. Екатеринбург, ул. Монтёрская,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Тел.: (343) 287-93-70; 287-93-80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E-mail:psp@pumori.ru</w:t>
      </w:r>
    </w:p>
    <w:p>
      <w:pPr>
        <w:pStyle w:val="Normal"/>
        <w:spacing w:lineRule="auto" w:line="240" w:before="0" w:after="0"/>
        <w:jc w:val="center"/>
        <w:rPr/>
      </w:pPr>
      <w:hyperlink r:id="rId3">
        <w:r>
          <w:rPr>
            <w:rFonts w:cs="Times New Roman" w:ascii="Times New Roman" w:hAnsi="Times New Roman"/>
            <w:i/>
            <w:sz w:val="24"/>
            <w:szCs w:val="24"/>
          </w:rPr>
          <w:t>www.pumorisport.ru</w:t>
        </w:r>
      </w:hyperlink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ТЕХНИЧЕСКОЕ ОПИСАНИЕ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ВВЕДЕНИЕ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НАЗНАЧЕНИЕ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Изделие предназначено для установки боксерского мешка в любом подходящем месте зала, имеет колеса для удобной транспортировки в помещении.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ТЕХНИЧЕСКИЕ ДАННЫЕ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Габаритные  размеры (не более):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Длина, мм</w:t>
        <w:tab/>
        <w:tab/>
        <w:tab/>
        <w:tab/>
        <w:tab/>
        <w:tab/>
        <w:tab/>
        <w:tab/>
        <w:tab/>
        <w:tab/>
        <w:tab/>
        <w:t>1420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Ширина, мм</w:t>
        <w:tab/>
        <w:tab/>
        <w:tab/>
        <w:tab/>
        <w:tab/>
        <w:tab/>
        <w:tab/>
        <w:tab/>
        <w:tab/>
        <w:tab/>
        <w:tab/>
        <w:t>1950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Высота, мм</w:t>
        <w:tab/>
        <w:tab/>
        <w:tab/>
        <w:tab/>
        <w:tab/>
        <w:tab/>
        <w:tab/>
        <w:tab/>
        <w:tab/>
        <w:tab/>
        <w:tab/>
        <w:t>2490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Масса, кг</w:t>
        <w:tab/>
        <w:tab/>
        <w:tab/>
        <w:tab/>
        <w:tab/>
        <w:tab/>
        <w:tab/>
        <w:tab/>
        <w:tab/>
        <w:tab/>
        <w:tab/>
        <w:tab/>
        <w:t>47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>Допустимая нагрузка</w:t>
      </w:r>
      <w:r>
        <w:rPr>
          <w:rFonts w:cs="Times New Roman" w:ascii="Times New Roman" w:hAnsi="Times New Roman"/>
          <w:i/>
          <w:sz w:val="24"/>
          <w:szCs w:val="24"/>
        </w:rPr>
        <w:t>, кг</w:t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9</w:t>
      </w:r>
      <w:r>
        <w:rPr>
          <w:rFonts w:cs="Times New Roman" w:ascii="Times New Roman" w:hAnsi="Times New Roman"/>
          <w:i/>
          <w:sz w:val="24"/>
          <w:szCs w:val="24"/>
        </w:rPr>
        <w:t>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УСТРОЙСТВО ИЗДЕЛИЯ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Используемый сортамент: труба профильная 60х60х3мм, 40х40х3мм, 60х40х3мм, труба Ø48х3,5мм.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Покрытие: ППП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Прочие материалы:</w:t>
        <w:tab/>
        <w:t>колеса обрезиненные Ø75мм, метизы, заглушки пластиковые.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КОМПЛЕКТНОСТЬ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720" w:right="720" w:header="708" w:top="765" w:footer="708" w:bottom="765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Стойка</w:t>
        <w:tab/>
        <w:tab/>
        <w:tab/>
        <w:tab/>
        <w:t>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Опора</w:t>
        <w:tab/>
        <w:t>(левая)</w:t>
        <w:tab/>
        <w:tab/>
        <w:tab/>
        <w:tab/>
        <w:t>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Опора (правая)</w:t>
        <w:tab/>
        <w:tab/>
        <w:tab/>
        <w:t>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Кронштейн</w:t>
        <w:tab/>
        <w:tab/>
        <w:tab/>
        <w:tab/>
        <w:t>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фиксатор</w:t>
        <w:tab/>
        <w:tab/>
        <w:tab/>
        <w:tab/>
        <w:t>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Болт M12x90 ГОСТ 7798-70</w:t>
        <w:tab/>
        <w:t>4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Болт M8x55 ГОСТ 7798-70</w:t>
        <w:tab/>
        <w:tab/>
        <w:t>2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Гайка M8 ГОСТ 5915-70</w:t>
        <w:tab/>
        <w:tab/>
        <w:t>2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Гайка M12 ГОСТ 5915-70</w:t>
        <w:tab/>
        <w:tab/>
        <w:t>4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Гайка M16 ГОСТ 5915-70</w:t>
        <w:tab/>
        <w:tab/>
        <w:t>2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Шайба A.8 ГОСТ 11371-78</w:t>
        <w:tab/>
        <w:tab/>
        <w:t>2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Шайба A.12 ГОСТ 11371-78</w:t>
        <w:tab/>
        <w:t>4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Рым-болт M16 ГОСТ 4751-73</w:t>
        <w:tab/>
        <w:t>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Колесо ф75мм</w:t>
        <w:tab/>
        <w:tab/>
        <w:tab/>
        <w:t>2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Заглушка на тр.48 (внутр.)</w:t>
        <w:tab/>
        <w:tab/>
        <w:t>4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Заглушка 60х40 (внутренняя)</w:t>
        <w:tab/>
        <w:t>2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10"/>
        <w:contextualSpacing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Заглушка 60х60 (внутренняя)</w:t>
        <w:tab/>
        <w:t>2</w:t>
      </w:r>
    </w:p>
    <w:p>
      <w:pPr>
        <w:sectPr>
          <w:type w:val="continuous"/>
          <w:pgSz w:w="11906" w:h="16838"/>
          <w:pgMar w:left="720" w:right="720" w:header="708" w:top="765" w:footer="708" w:bottom="765" w:gutter="0"/>
          <w:cols w:num="2" w:space="708" w:equalWidth="true" w:sep="false"/>
          <w:formProt w:val="false"/>
          <w:textDirection w:val="lrTb"/>
          <w:docGrid w:type="default" w:linePitch="360" w:charSpace="8192"/>
        </w:sectPr>
      </w:pP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/>
        <w:drawing>
          <wp:inline distT="0" distB="0" distL="0" distR="0">
            <wp:extent cx="3841750" cy="5356225"/>
            <wp:effectExtent l="0" t="0" r="0" b="0"/>
            <wp:docPr id="2" name="Рисунок 2" descr="C:\Users\psp-tst-05\Desktop\701.631.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sp-tst-05\Desktop\701.631.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535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Рисунок 1 - Комплектация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СВИДЕТЕЛЬСТВО О ПРИЕМКЕ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Код изделия 701.631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Приемку произвел ________________________</w:t>
        <w:tab/>
        <w:tab/>
        <w:t>Дата выпуска  13.10.2020г.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left="1416" w:firstLine="708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i/>
          <w:sz w:val="24"/>
          <w:szCs w:val="24"/>
        </w:rPr>
        <w:t>(роспись)</w:t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Приемку произвел ________________________</w:t>
        <w:tab/>
        <w:t xml:space="preserve"> </w:t>
        <w:tab/>
        <w:t xml:space="preserve"> Дата выпуска _________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</w:t>
      </w:r>
    </w:p>
    <w:p>
      <w:pPr>
        <w:pStyle w:val="Normal"/>
        <w:spacing w:lineRule="auto" w:line="240" w:before="0" w:after="0"/>
        <w:ind w:left="1416" w:firstLine="708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(роспись кладовщика ПС)</w:t>
      </w:r>
    </w:p>
    <w:p>
      <w:pPr>
        <w:sectPr>
          <w:type w:val="continuous"/>
          <w:pgSz w:w="11906" w:h="16838"/>
          <w:pgMar w:left="720" w:right="720" w:header="708" w:top="765" w:footer="708" w:bottom="765" w:gutter="0"/>
          <w:formProt w:val="false"/>
          <w:textDirection w:val="lrTb"/>
          <w:docGrid w:type="default" w:linePitch="360" w:charSpace="8192"/>
        </w:sectPr>
      </w:pP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continuous"/>
      <w:pgSz w:w="11906" w:h="16838"/>
      <w:pgMar w:left="720" w:right="720" w:header="708" w:top="765" w:footer="708" w:bottom="765" w:gutter="0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161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b57bb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7c442a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e915c4"/>
    <w:rPr/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e915c4"/>
    <w:rPr/>
  </w:style>
  <w:style w:type="character" w:styleId="1" w:customStyle="1">
    <w:name w:val="Верхний колонтитул Знак1"/>
    <w:basedOn w:val="DefaultParagraphFont"/>
    <w:link w:val="ac"/>
    <w:uiPriority w:val="99"/>
    <w:semiHidden/>
    <w:qFormat/>
    <w:rsid w:val="00e42756"/>
    <w:rPr/>
  </w:style>
  <w:style w:type="character" w:styleId="11" w:customStyle="1">
    <w:name w:val="Нижний колонтитул Знак1"/>
    <w:basedOn w:val="DefaultParagraphFont"/>
    <w:link w:val="ad"/>
    <w:uiPriority w:val="99"/>
    <w:semiHidden/>
    <w:qFormat/>
    <w:rsid w:val="00e42756"/>
    <w:rPr/>
  </w:style>
  <w:style w:type="paragraph" w:styleId="Style18" w:customStyle="1">
    <w:name w:val="Заголовок"/>
    <w:basedOn w:val="Normal"/>
    <w:next w:val="Style19"/>
    <w:qFormat/>
    <w:rsid w:val="00dc3d4d"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9">
    <w:name w:val="Body Text"/>
    <w:basedOn w:val="Normal"/>
    <w:rsid w:val="00dc3d4d"/>
    <w:pPr>
      <w:spacing w:lineRule="auto" w:line="288" w:before="0" w:after="140"/>
    </w:pPr>
    <w:rPr/>
  </w:style>
  <w:style w:type="paragraph" w:styleId="Style20">
    <w:name w:val="List"/>
    <w:basedOn w:val="Style19"/>
    <w:rsid w:val="00dc3d4d"/>
    <w:pPr/>
    <w:rPr>
      <w:rFonts w:cs="Mangal"/>
    </w:rPr>
  </w:style>
  <w:style w:type="paragraph" w:styleId="Style21" w:customStyle="1">
    <w:name w:val="Caption"/>
    <w:basedOn w:val="Normal"/>
    <w:qFormat/>
    <w:rsid w:val="00dc3d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dc3d4d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82ba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7c44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1"/>
    <w:uiPriority w:val="99"/>
    <w:semiHidden/>
    <w:unhideWhenUsed/>
    <w:rsid w:val="00e427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10"/>
    <w:uiPriority w:val="99"/>
    <w:semiHidden/>
    <w:unhideWhenUsed/>
    <w:rsid w:val="00e427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umorisport.ru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LibreOffice/7.0.1.2$Windows_X86_64 LibreOffice_project/7cbcfc562f6eb6708b5ff7d7397325de9e764452</Application>
  <Pages>4</Pages>
  <Words>452</Words>
  <Characters>3097</Characters>
  <CharactersWithSpaces>3590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2015-01-29T07:46:00Z</dcterms:created>
  <dc:creator>psp-tst-05</dc:creator>
  <dc:description/>
  <dc:language>ru-RU</dc:language>
  <cp:lastModifiedBy/>
  <dcterms:modified xsi:type="dcterms:W3CDTF">2023-02-11T16:13:01Z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